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B6F" w:rsidRDefault="005F5770" w:rsidP="005F5770">
      <w:pPr>
        <w:jc w:val="center"/>
        <w:rPr>
          <w:b/>
          <w:sz w:val="28"/>
          <w:szCs w:val="28"/>
        </w:rPr>
      </w:pPr>
      <w:r w:rsidRPr="005F5770">
        <w:rPr>
          <w:b/>
          <w:sz w:val="28"/>
          <w:szCs w:val="28"/>
        </w:rPr>
        <w:t>Instructions for filling out Physician Certification Statement (PCS)</w:t>
      </w:r>
    </w:p>
    <w:p w:rsidR="00D46BC7" w:rsidRDefault="0065286F" w:rsidP="005F5770">
      <w:pPr>
        <w:jc w:val="center"/>
        <w:rPr>
          <w:b/>
          <w:sz w:val="28"/>
          <w:szCs w:val="28"/>
        </w:rPr>
      </w:pPr>
      <w:r>
        <w:rPr>
          <w:b/>
          <w:sz w:val="28"/>
          <w:szCs w:val="28"/>
        </w:rPr>
        <w:t>PLEASE PAY CLOSE ATTENTION TO THE HIGHLIGHTED AREAS</w:t>
      </w:r>
    </w:p>
    <w:p w:rsidR="005F5770" w:rsidRPr="00900A00" w:rsidRDefault="005F5770" w:rsidP="005F5770">
      <w:pPr>
        <w:rPr>
          <w:b/>
          <w:sz w:val="20"/>
          <w:szCs w:val="20"/>
        </w:rPr>
      </w:pPr>
      <w:r w:rsidRPr="00900A00">
        <w:rPr>
          <w:b/>
          <w:sz w:val="20"/>
          <w:szCs w:val="20"/>
        </w:rPr>
        <w:t xml:space="preserve">Section I – </w:t>
      </w:r>
    </w:p>
    <w:p w:rsidR="005F5770" w:rsidRDefault="005F5770" w:rsidP="005F5770">
      <w:pPr>
        <w:rPr>
          <w:sz w:val="20"/>
          <w:szCs w:val="20"/>
        </w:rPr>
      </w:pPr>
      <w:r>
        <w:rPr>
          <w:sz w:val="20"/>
          <w:szCs w:val="20"/>
        </w:rPr>
        <w:t xml:space="preserve">Please refrain from using stickers – Patient Name, DOB, Medicare # if applicable, Transport Date, Origin, Destination and </w:t>
      </w:r>
      <w:r w:rsidR="00645EF0">
        <w:rPr>
          <w:sz w:val="20"/>
          <w:szCs w:val="20"/>
        </w:rPr>
        <w:t>cl</w:t>
      </w:r>
      <w:r>
        <w:rPr>
          <w:sz w:val="20"/>
          <w:szCs w:val="20"/>
        </w:rPr>
        <w:t xml:space="preserve">osest appropriate facility </w:t>
      </w:r>
      <w:r w:rsidRPr="002F0CDC">
        <w:rPr>
          <w:b/>
          <w:sz w:val="20"/>
          <w:szCs w:val="20"/>
        </w:rPr>
        <w:t xml:space="preserve">must </w:t>
      </w:r>
      <w:r>
        <w:rPr>
          <w:sz w:val="20"/>
          <w:szCs w:val="20"/>
        </w:rPr>
        <w:t>be filled out.</w:t>
      </w:r>
    </w:p>
    <w:p w:rsidR="005F5770" w:rsidRDefault="00645EF0" w:rsidP="005F5770">
      <w:pPr>
        <w:rPr>
          <w:sz w:val="20"/>
          <w:szCs w:val="20"/>
        </w:rPr>
      </w:pPr>
      <w:r>
        <w:rPr>
          <w:sz w:val="20"/>
          <w:szCs w:val="20"/>
        </w:rPr>
        <w:t>If applicable-</w:t>
      </w:r>
      <w:r w:rsidR="005F5770">
        <w:rPr>
          <w:sz w:val="20"/>
          <w:szCs w:val="20"/>
        </w:rPr>
        <w:t>Hospital-Hospital transfer you must describe the services needed at @ 2nd hospital that is not available at 1</w:t>
      </w:r>
      <w:r w:rsidR="005F5770" w:rsidRPr="005F5770">
        <w:rPr>
          <w:sz w:val="20"/>
          <w:szCs w:val="20"/>
          <w:vertAlign w:val="superscript"/>
        </w:rPr>
        <w:t>st</w:t>
      </w:r>
      <w:r w:rsidR="005F5770">
        <w:rPr>
          <w:sz w:val="20"/>
          <w:szCs w:val="20"/>
        </w:rPr>
        <w:t xml:space="preserve"> hospital.</w:t>
      </w:r>
    </w:p>
    <w:p w:rsidR="005F5770" w:rsidRDefault="00645EF0" w:rsidP="005F5770">
      <w:pPr>
        <w:rPr>
          <w:sz w:val="20"/>
          <w:szCs w:val="20"/>
        </w:rPr>
      </w:pPr>
      <w:r>
        <w:rPr>
          <w:sz w:val="20"/>
          <w:szCs w:val="20"/>
        </w:rPr>
        <w:t>If applicable-</w:t>
      </w:r>
      <w:r w:rsidR="005F5770">
        <w:rPr>
          <w:sz w:val="20"/>
          <w:szCs w:val="20"/>
        </w:rPr>
        <w:t>If hospice patient please check off if transport is related to patient</w:t>
      </w:r>
      <w:r w:rsidR="002F0CDC">
        <w:rPr>
          <w:sz w:val="20"/>
          <w:szCs w:val="20"/>
        </w:rPr>
        <w:t>’</w:t>
      </w:r>
      <w:r w:rsidR="005F5770">
        <w:rPr>
          <w:sz w:val="20"/>
          <w:szCs w:val="20"/>
        </w:rPr>
        <w:t>s terminal illness. If patient is going to hospice but is not yet enrolled please mark no and describe –Patient enrolled into hospice u</w:t>
      </w:r>
      <w:r>
        <w:rPr>
          <w:sz w:val="20"/>
          <w:szCs w:val="20"/>
        </w:rPr>
        <w:t>pon arrival to Eliz</w:t>
      </w:r>
      <w:r w:rsidR="002F0CDC">
        <w:rPr>
          <w:sz w:val="20"/>
          <w:szCs w:val="20"/>
        </w:rPr>
        <w:t>abeth</w:t>
      </w:r>
      <w:r>
        <w:rPr>
          <w:sz w:val="20"/>
          <w:szCs w:val="20"/>
        </w:rPr>
        <w:t xml:space="preserve"> House</w:t>
      </w:r>
      <w:r w:rsidR="005F5770">
        <w:rPr>
          <w:sz w:val="20"/>
          <w:szCs w:val="20"/>
        </w:rPr>
        <w:t xml:space="preserve">, Residence, </w:t>
      </w:r>
      <w:proofErr w:type="gramStart"/>
      <w:r w:rsidR="005F5770">
        <w:rPr>
          <w:sz w:val="20"/>
          <w:szCs w:val="20"/>
        </w:rPr>
        <w:t>SNF</w:t>
      </w:r>
      <w:proofErr w:type="gramEnd"/>
      <w:r w:rsidR="005F5770">
        <w:rPr>
          <w:sz w:val="20"/>
          <w:szCs w:val="20"/>
        </w:rPr>
        <w:t xml:space="preserve"> etc.</w:t>
      </w:r>
    </w:p>
    <w:p w:rsidR="005F5770" w:rsidRPr="00900A00" w:rsidRDefault="005F5770" w:rsidP="005F5770">
      <w:pPr>
        <w:rPr>
          <w:b/>
          <w:sz w:val="20"/>
          <w:szCs w:val="20"/>
        </w:rPr>
      </w:pPr>
      <w:r w:rsidRPr="00900A00">
        <w:rPr>
          <w:b/>
          <w:sz w:val="20"/>
          <w:szCs w:val="20"/>
        </w:rPr>
        <w:t>Section II –</w:t>
      </w:r>
    </w:p>
    <w:p w:rsidR="005F5770" w:rsidRDefault="005F5770" w:rsidP="00900A00">
      <w:pPr>
        <w:ind w:firstLine="720"/>
        <w:rPr>
          <w:sz w:val="20"/>
          <w:szCs w:val="20"/>
        </w:rPr>
      </w:pPr>
      <w:r>
        <w:rPr>
          <w:sz w:val="20"/>
          <w:szCs w:val="20"/>
        </w:rPr>
        <w:t>1. Please describe the medical condition of patient that requires patient to be transported by ambulance.</w:t>
      </w:r>
    </w:p>
    <w:p w:rsidR="00D46BC7" w:rsidRPr="00D46BC7" w:rsidRDefault="005F5770" w:rsidP="00D46BC7">
      <w:pPr>
        <w:pStyle w:val="ListParagraph"/>
        <w:numPr>
          <w:ilvl w:val="0"/>
          <w:numId w:val="1"/>
        </w:numPr>
        <w:rPr>
          <w:sz w:val="20"/>
          <w:szCs w:val="20"/>
        </w:rPr>
      </w:pPr>
      <w:r w:rsidRPr="00D46BC7">
        <w:rPr>
          <w:sz w:val="20"/>
          <w:szCs w:val="20"/>
        </w:rPr>
        <w:t xml:space="preserve">Please </w:t>
      </w:r>
      <w:r w:rsidRPr="00B52EA3">
        <w:rPr>
          <w:b/>
          <w:sz w:val="20"/>
          <w:szCs w:val="20"/>
        </w:rPr>
        <w:t>do not</w:t>
      </w:r>
      <w:r w:rsidRPr="00D46BC7">
        <w:rPr>
          <w:sz w:val="20"/>
          <w:szCs w:val="20"/>
        </w:rPr>
        <w:t xml:space="preserve"> put bed bound. I need a descrip</w:t>
      </w:r>
      <w:r w:rsidR="00D46BC7" w:rsidRPr="00D46BC7">
        <w:rPr>
          <w:sz w:val="20"/>
          <w:szCs w:val="20"/>
        </w:rPr>
        <w:t xml:space="preserve">tion. Below are some </w:t>
      </w:r>
      <w:r w:rsidRPr="00D46BC7">
        <w:rPr>
          <w:sz w:val="20"/>
          <w:szCs w:val="20"/>
        </w:rPr>
        <w:t>example</w:t>
      </w:r>
      <w:r w:rsidR="00D46BC7" w:rsidRPr="00D46BC7">
        <w:rPr>
          <w:sz w:val="20"/>
          <w:szCs w:val="20"/>
        </w:rPr>
        <w:t>s</w:t>
      </w:r>
      <w:r w:rsidRPr="00D46BC7">
        <w:rPr>
          <w:sz w:val="20"/>
          <w:szCs w:val="20"/>
        </w:rPr>
        <w:t>:</w:t>
      </w:r>
    </w:p>
    <w:p w:rsidR="005F5770" w:rsidRPr="00D46BC7" w:rsidRDefault="005F5770" w:rsidP="00D46BC7">
      <w:pPr>
        <w:pStyle w:val="ListParagraph"/>
        <w:numPr>
          <w:ilvl w:val="0"/>
          <w:numId w:val="2"/>
        </w:numPr>
        <w:rPr>
          <w:sz w:val="20"/>
          <w:szCs w:val="20"/>
        </w:rPr>
      </w:pPr>
      <w:proofErr w:type="spellStart"/>
      <w:r w:rsidRPr="00D46BC7">
        <w:rPr>
          <w:sz w:val="20"/>
          <w:szCs w:val="20"/>
        </w:rPr>
        <w:t>H</w:t>
      </w:r>
      <w:r w:rsidR="00D46BC7" w:rsidRPr="00D46BC7">
        <w:rPr>
          <w:sz w:val="20"/>
          <w:szCs w:val="20"/>
        </w:rPr>
        <w:t>x</w:t>
      </w:r>
      <w:proofErr w:type="spellEnd"/>
      <w:r w:rsidR="00D46BC7" w:rsidRPr="00D46BC7">
        <w:rPr>
          <w:sz w:val="20"/>
          <w:szCs w:val="20"/>
        </w:rPr>
        <w:t xml:space="preserve"> CVA with Left side paralysis</w:t>
      </w:r>
    </w:p>
    <w:p w:rsidR="00D46BC7" w:rsidRPr="00D46BC7" w:rsidRDefault="00D46BC7" w:rsidP="00D46BC7">
      <w:pPr>
        <w:pStyle w:val="ListParagraph"/>
        <w:numPr>
          <w:ilvl w:val="0"/>
          <w:numId w:val="2"/>
        </w:numPr>
        <w:rPr>
          <w:sz w:val="20"/>
          <w:szCs w:val="20"/>
        </w:rPr>
      </w:pPr>
      <w:r w:rsidRPr="00D46BC7">
        <w:rPr>
          <w:sz w:val="20"/>
          <w:szCs w:val="20"/>
        </w:rPr>
        <w:t xml:space="preserve">Left hip fracture s/p </w:t>
      </w:r>
      <w:r w:rsidR="00645EF0">
        <w:rPr>
          <w:sz w:val="20"/>
          <w:szCs w:val="20"/>
        </w:rPr>
        <w:t>ORIF</w:t>
      </w:r>
      <w:r w:rsidRPr="00D46BC7">
        <w:rPr>
          <w:sz w:val="20"/>
          <w:szCs w:val="20"/>
        </w:rPr>
        <w:t xml:space="preserve"> on dislocation precautions</w:t>
      </w:r>
    </w:p>
    <w:p w:rsidR="00D46BC7" w:rsidRDefault="00D46BC7" w:rsidP="00D46BC7">
      <w:pPr>
        <w:pStyle w:val="ListParagraph"/>
        <w:numPr>
          <w:ilvl w:val="0"/>
          <w:numId w:val="2"/>
        </w:numPr>
        <w:rPr>
          <w:sz w:val="20"/>
          <w:szCs w:val="20"/>
        </w:rPr>
      </w:pPr>
      <w:r w:rsidRPr="00D46BC7">
        <w:rPr>
          <w:sz w:val="20"/>
          <w:szCs w:val="20"/>
        </w:rPr>
        <w:t>Dementia/confusion unable to follow simple commands.</w:t>
      </w:r>
    </w:p>
    <w:p w:rsidR="00D46BC7" w:rsidRDefault="00D46BC7" w:rsidP="00900A00">
      <w:pPr>
        <w:ind w:left="720"/>
        <w:rPr>
          <w:sz w:val="20"/>
          <w:szCs w:val="20"/>
        </w:rPr>
      </w:pPr>
      <w:r>
        <w:rPr>
          <w:sz w:val="20"/>
          <w:szCs w:val="20"/>
        </w:rPr>
        <w:t xml:space="preserve">2. Is this patient “bed confined”? This question is often marked incorrectly. In order to be bed confined </w:t>
      </w:r>
      <w:r w:rsidR="00900A00">
        <w:rPr>
          <w:sz w:val="20"/>
          <w:szCs w:val="20"/>
        </w:rPr>
        <w:t xml:space="preserve">  </w:t>
      </w:r>
      <w:r>
        <w:rPr>
          <w:sz w:val="20"/>
          <w:szCs w:val="20"/>
        </w:rPr>
        <w:t>that patient must satis</w:t>
      </w:r>
      <w:r w:rsidR="00645EF0">
        <w:rPr>
          <w:sz w:val="20"/>
          <w:szCs w:val="20"/>
        </w:rPr>
        <w:t>f</w:t>
      </w:r>
      <w:r>
        <w:rPr>
          <w:sz w:val="20"/>
          <w:szCs w:val="20"/>
        </w:rPr>
        <w:t xml:space="preserve">y </w:t>
      </w:r>
      <w:r w:rsidRPr="00645EF0">
        <w:rPr>
          <w:b/>
          <w:sz w:val="20"/>
          <w:szCs w:val="20"/>
          <w:u w:val="single"/>
        </w:rPr>
        <w:t>ALL THREE</w:t>
      </w:r>
      <w:r>
        <w:rPr>
          <w:sz w:val="20"/>
          <w:szCs w:val="20"/>
        </w:rPr>
        <w:t xml:space="preserve"> of the following</w:t>
      </w:r>
    </w:p>
    <w:p w:rsidR="00D46BC7" w:rsidRPr="00900A00" w:rsidRDefault="00900A00" w:rsidP="00900A00">
      <w:pPr>
        <w:pStyle w:val="ListParagraph"/>
        <w:numPr>
          <w:ilvl w:val="0"/>
          <w:numId w:val="3"/>
        </w:numPr>
        <w:rPr>
          <w:sz w:val="20"/>
          <w:szCs w:val="20"/>
        </w:rPr>
      </w:pPr>
      <w:r>
        <w:rPr>
          <w:sz w:val="20"/>
          <w:szCs w:val="20"/>
        </w:rPr>
        <w:t xml:space="preserve">1. </w:t>
      </w:r>
      <w:r w:rsidR="00D46BC7" w:rsidRPr="00900A00">
        <w:rPr>
          <w:sz w:val="20"/>
          <w:szCs w:val="20"/>
        </w:rPr>
        <w:t>unable to get up from bed without Assistance</w:t>
      </w:r>
    </w:p>
    <w:p w:rsidR="00D46BC7" w:rsidRPr="00900A00" w:rsidRDefault="00D46BC7" w:rsidP="00900A00">
      <w:pPr>
        <w:pStyle w:val="ListParagraph"/>
        <w:numPr>
          <w:ilvl w:val="0"/>
          <w:numId w:val="3"/>
        </w:numPr>
        <w:rPr>
          <w:sz w:val="20"/>
          <w:szCs w:val="20"/>
        </w:rPr>
      </w:pPr>
      <w:r w:rsidRPr="00900A00">
        <w:rPr>
          <w:sz w:val="20"/>
          <w:szCs w:val="20"/>
        </w:rPr>
        <w:t>2. unable to am</w:t>
      </w:r>
      <w:r w:rsidR="00993DA8" w:rsidRPr="00900A00">
        <w:rPr>
          <w:sz w:val="20"/>
          <w:szCs w:val="20"/>
        </w:rPr>
        <w:t>b</w:t>
      </w:r>
      <w:r w:rsidRPr="00900A00">
        <w:rPr>
          <w:sz w:val="20"/>
          <w:szCs w:val="20"/>
        </w:rPr>
        <w:t>ulate</w:t>
      </w:r>
    </w:p>
    <w:p w:rsidR="00D46BC7" w:rsidRDefault="00D46BC7" w:rsidP="00900A00">
      <w:pPr>
        <w:pStyle w:val="ListParagraph"/>
        <w:numPr>
          <w:ilvl w:val="0"/>
          <w:numId w:val="3"/>
        </w:numPr>
        <w:rPr>
          <w:sz w:val="20"/>
          <w:szCs w:val="20"/>
        </w:rPr>
      </w:pPr>
      <w:r w:rsidRPr="00900A00">
        <w:rPr>
          <w:sz w:val="20"/>
          <w:szCs w:val="20"/>
        </w:rPr>
        <w:t>3. unable to sit in chair o</w:t>
      </w:r>
      <w:r w:rsidR="00F46344">
        <w:rPr>
          <w:sz w:val="20"/>
          <w:szCs w:val="20"/>
        </w:rPr>
        <w:t>r</w:t>
      </w:r>
      <w:r w:rsidRPr="00900A00">
        <w:rPr>
          <w:sz w:val="20"/>
          <w:szCs w:val="20"/>
        </w:rPr>
        <w:t xml:space="preserve"> wheelchair.</w:t>
      </w:r>
    </w:p>
    <w:p w:rsidR="00B52EA3" w:rsidRPr="007829DD" w:rsidRDefault="00B52EA3" w:rsidP="007829DD">
      <w:pPr>
        <w:pStyle w:val="ListParagraph"/>
        <w:numPr>
          <w:ilvl w:val="0"/>
          <w:numId w:val="1"/>
        </w:numPr>
        <w:rPr>
          <w:sz w:val="20"/>
          <w:szCs w:val="20"/>
        </w:rPr>
      </w:pPr>
      <w:r w:rsidRPr="007829DD">
        <w:rPr>
          <w:sz w:val="20"/>
          <w:szCs w:val="20"/>
        </w:rPr>
        <w:t xml:space="preserve">You may have assisted </w:t>
      </w:r>
      <w:r w:rsidR="007829DD">
        <w:rPr>
          <w:sz w:val="20"/>
          <w:szCs w:val="20"/>
        </w:rPr>
        <w:t xml:space="preserve">getting the </w:t>
      </w:r>
      <w:r w:rsidRPr="007829DD">
        <w:rPr>
          <w:sz w:val="20"/>
          <w:szCs w:val="20"/>
        </w:rPr>
        <w:t xml:space="preserve">patient up from </w:t>
      </w:r>
      <w:r w:rsidR="007829DD">
        <w:rPr>
          <w:sz w:val="20"/>
          <w:szCs w:val="20"/>
        </w:rPr>
        <w:t xml:space="preserve">the </w:t>
      </w:r>
      <w:r w:rsidRPr="007829DD">
        <w:rPr>
          <w:sz w:val="20"/>
          <w:szCs w:val="20"/>
        </w:rPr>
        <w:t xml:space="preserve">bed and </w:t>
      </w:r>
      <w:r w:rsidR="007829DD" w:rsidRPr="007829DD">
        <w:rPr>
          <w:sz w:val="20"/>
          <w:szCs w:val="20"/>
        </w:rPr>
        <w:t>transfer to a</w:t>
      </w:r>
      <w:r w:rsidRPr="007829DD">
        <w:rPr>
          <w:sz w:val="20"/>
          <w:szCs w:val="20"/>
        </w:rPr>
        <w:t xml:space="preserve"> chair/</w:t>
      </w:r>
      <w:proofErr w:type="gramStart"/>
      <w:r w:rsidRPr="007829DD">
        <w:rPr>
          <w:sz w:val="20"/>
          <w:szCs w:val="20"/>
        </w:rPr>
        <w:t xml:space="preserve">wheelchair </w:t>
      </w:r>
      <w:r w:rsidR="007829DD" w:rsidRPr="007829DD">
        <w:rPr>
          <w:sz w:val="20"/>
          <w:szCs w:val="20"/>
        </w:rPr>
        <w:t>.</w:t>
      </w:r>
      <w:proofErr w:type="gramEnd"/>
      <w:r w:rsidR="007829DD" w:rsidRPr="007829DD">
        <w:rPr>
          <w:sz w:val="20"/>
          <w:szCs w:val="20"/>
        </w:rPr>
        <w:t xml:space="preserve"> That does not qualify the patient being bed bound because they are able to sit.</w:t>
      </w:r>
    </w:p>
    <w:p w:rsidR="00993DA8" w:rsidRDefault="00993DA8" w:rsidP="009D6B53">
      <w:pPr>
        <w:ind w:left="720"/>
        <w:rPr>
          <w:sz w:val="20"/>
          <w:szCs w:val="20"/>
        </w:rPr>
      </w:pPr>
      <w:r>
        <w:rPr>
          <w:sz w:val="20"/>
          <w:szCs w:val="20"/>
        </w:rPr>
        <w:t xml:space="preserve">3. Can this patient safely be transport by car or wheelchair van? If the answer to this question is yes you must either call a taxi service or a wheelchair van service. </w:t>
      </w:r>
      <w:r w:rsidR="007829DD">
        <w:rPr>
          <w:sz w:val="20"/>
          <w:szCs w:val="20"/>
        </w:rPr>
        <w:t xml:space="preserve"> </w:t>
      </w:r>
    </w:p>
    <w:p w:rsidR="00993DA8" w:rsidRDefault="00993DA8" w:rsidP="00900A00">
      <w:pPr>
        <w:ind w:left="720"/>
        <w:rPr>
          <w:sz w:val="20"/>
          <w:szCs w:val="20"/>
        </w:rPr>
      </w:pPr>
      <w:r>
        <w:rPr>
          <w:sz w:val="20"/>
          <w:szCs w:val="20"/>
        </w:rPr>
        <w:t xml:space="preserve">4. Please check off any of the following conditions that apply to the patient. Note that supporting </w:t>
      </w:r>
      <w:r w:rsidR="00900A00">
        <w:rPr>
          <w:sz w:val="20"/>
          <w:szCs w:val="20"/>
        </w:rPr>
        <w:t xml:space="preserve">         </w:t>
      </w:r>
      <w:r>
        <w:rPr>
          <w:sz w:val="20"/>
          <w:szCs w:val="20"/>
        </w:rPr>
        <w:t xml:space="preserve">documentation for any boxes checked must be maintained in the patient’s medical records. </w:t>
      </w:r>
    </w:p>
    <w:p w:rsidR="00993DA8" w:rsidRPr="00900A00" w:rsidRDefault="00993DA8" w:rsidP="00D46BC7">
      <w:pPr>
        <w:rPr>
          <w:b/>
          <w:sz w:val="20"/>
          <w:szCs w:val="20"/>
        </w:rPr>
      </w:pPr>
      <w:r w:rsidRPr="00900A00">
        <w:rPr>
          <w:b/>
          <w:sz w:val="20"/>
          <w:szCs w:val="20"/>
        </w:rPr>
        <w:t>Section III –</w:t>
      </w:r>
    </w:p>
    <w:p w:rsidR="00993DA8" w:rsidRDefault="00993DA8" w:rsidP="00D46BC7">
      <w:pPr>
        <w:rPr>
          <w:sz w:val="20"/>
          <w:szCs w:val="20"/>
        </w:rPr>
      </w:pPr>
      <w:r>
        <w:rPr>
          <w:sz w:val="20"/>
          <w:szCs w:val="20"/>
        </w:rPr>
        <w:t xml:space="preserve">Must be signed by either of the following MD, DO, RN, physician Assistant, Nurse Practitioner, Clinical Nurse Specialist, Discharge </w:t>
      </w:r>
    </w:p>
    <w:p w:rsidR="00993DA8" w:rsidRDefault="005D41CF" w:rsidP="00D46BC7">
      <w:pPr>
        <w:rPr>
          <w:b/>
          <w:sz w:val="20"/>
          <w:szCs w:val="20"/>
        </w:rPr>
      </w:pPr>
      <w:r w:rsidRPr="005D41CF">
        <w:rPr>
          <w:b/>
          <w:sz w:val="20"/>
          <w:szCs w:val="20"/>
        </w:rPr>
        <w:t xml:space="preserve">All forms must have Signature, </w:t>
      </w:r>
      <w:r w:rsidR="00993DA8" w:rsidRPr="005D41CF">
        <w:rPr>
          <w:b/>
          <w:sz w:val="20"/>
          <w:szCs w:val="20"/>
        </w:rPr>
        <w:t>Print</w:t>
      </w:r>
      <w:r w:rsidRPr="005D41CF">
        <w:rPr>
          <w:b/>
          <w:sz w:val="20"/>
          <w:szCs w:val="20"/>
        </w:rPr>
        <w:t>ed</w:t>
      </w:r>
      <w:r w:rsidR="00993DA8" w:rsidRPr="005D41CF">
        <w:rPr>
          <w:b/>
          <w:sz w:val="20"/>
          <w:szCs w:val="20"/>
        </w:rPr>
        <w:t xml:space="preserve"> Name, Date and </w:t>
      </w:r>
      <w:r w:rsidR="005C7640">
        <w:rPr>
          <w:b/>
          <w:sz w:val="20"/>
          <w:szCs w:val="20"/>
        </w:rPr>
        <w:t>box checked off for credential</w:t>
      </w:r>
      <w:r w:rsidRPr="005D41CF">
        <w:rPr>
          <w:b/>
          <w:sz w:val="20"/>
          <w:szCs w:val="20"/>
        </w:rPr>
        <w:t>.</w:t>
      </w:r>
    </w:p>
    <w:p w:rsidR="00D46BC7" w:rsidRDefault="005C7640" w:rsidP="006B089E">
      <w:pPr>
        <w:rPr>
          <w:b/>
          <w:sz w:val="20"/>
          <w:szCs w:val="20"/>
        </w:rPr>
      </w:pPr>
      <w:r w:rsidRPr="005C7640">
        <w:rPr>
          <w:b/>
          <w:sz w:val="20"/>
          <w:szCs w:val="20"/>
          <w:highlight w:val="yellow"/>
        </w:rPr>
        <w:t>**A patient does not have to be bed bound to be transported by stretcher but other means of transportation have to be contraindicated and it must be documented and supported on the PCS form.</w:t>
      </w:r>
    </w:p>
    <w:p w:rsidR="003432CF" w:rsidRDefault="003432CF" w:rsidP="003432CF">
      <w:pPr>
        <w:jc w:val="right"/>
        <w:rPr>
          <w:i/>
          <w:iCs/>
          <w:sz w:val="20"/>
          <w:szCs w:val="20"/>
        </w:rPr>
      </w:pPr>
    </w:p>
    <w:p w:rsidR="003432CF" w:rsidRPr="005F5770" w:rsidRDefault="003432CF" w:rsidP="00994FAB">
      <w:pPr>
        <w:jc w:val="right"/>
        <w:rPr>
          <w:sz w:val="20"/>
          <w:szCs w:val="20"/>
        </w:rPr>
      </w:pPr>
      <w:r w:rsidRPr="003432CF">
        <w:rPr>
          <w:i/>
          <w:iCs/>
          <w:sz w:val="20"/>
          <w:szCs w:val="20"/>
        </w:rPr>
        <w:t>EMS|MC is not responsible for non-EMSMC published content.</w:t>
      </w:r>
      <w:bookmarkStart w:id="0" w:name="_GoBack"/>
      <w:bookmarkEnd w:id="0"/>
    </w:p>
    <w:sectPr w:rsidR="003432CF" w:rsidRPr="005F5770" w:rsidSect="003432CF">
      <w:pgSz w:w="12240" w:h="15840"/>
      <w:pgMar w:top="144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4C7ED6"/>
    <w:multiLevelType w:val="hybridMultilevel"/>
    <w:tmpl w:val="08EA767C"/>
    <w:lvl w:ilvl="0" w:tplc="04090001">
      <w:start w:val="1"/>
      <w:numFmt w:val="bullet"/>
      <w:lvlText w:val=""/>
      <w:lvlJc w:val="left"/>
      <w:pPr>
        <w:ind w:left="2200" w:hanging="360"/>
      </w:pPr>
      <w:rPr>
        <w:rFonts w:ascii="Symbol" w:hAnsi="Symbol" w:hint="default"/>
      </w:rPr>
    </w:lvl>
    <w:lvl w:ilvl="1" w:tplc="04090003" w:tentative="1">
      <w:start w:val="1"/>
      <w:numFmt w:val="bullet"/>
      <w:lvlText w:val="o"/>
      <w:lvlJc w:val="left"/>
      <w:pPr>
        <w:ind w:left="2920" w:hanging="360"/>
      </w:pPr>
      <w:rPr>
        <w:rFonts w:ascii="Courier New" w:hAnsi="Courier New" w:cs="Courier New" w:hint="default"/>
      </w:rPr>
    </w:lvl>
    <w:lvl w:ilvl="2" w:tplc="04090005" w:tentative="1">
      <w:start w:val="1"/>
      <w:numFmt w:val="bullet"/>
      <w:lvlText w:val=""/>
      <w:lvlJc w:val="left"/>
      <w:pPr>
        <w:ind w:left="3640" w:hanging="360"/>
      </w:pPr>
      <w:rPr>
        <w:rFonts w:ascii="Wingdings" w:hAnsi="Wingdings" w:hint="default"/>
      </w:rPr>
    </w:lvl>
    <w:lvl w:ilvl="3" w:tplc="04090001" w:tentative="1">
      <w:start w:val="1"/>
      <w:numFmt w:val="bullet"/>
      <w:lvlText w:val=""/>
      <w:lvlJc w:val="left"/>
      <w:pPr>
        <w:ind w:left="4360" w:hanging="360"/>
      </w:pPr>
      <w:rPr>
        <w:rFonts w:ascii="Symbol" w:hAnsi="Symbol" w:hint="default"/>
      </w:rPr>
    </w:lvl>
    <w:lvl w:ilvl="4" w:tplc="04090003" w:tentative="1">
      <w:start w:val="1"/>
      <w:numFmt w:val="bullet"/>
      <w:lvlText w:val="o"/>
      <w:lvlJc w:val="left"/>
      <w:pPr>
        <w:ind w:left="5080" w:hanging="360"/>
      </w:pPr>
      <w:rPr>
        <w:rFonts w:ascii="Courier New" w:hAnsi="Courier New" w:cs="Courier New" w:hint="default"/>
      </w:rPr>
    </w:lvl>
    <w:lvl w:ilvl="5" w:tplc="04090005" w:tentative="1">
      <w:start w:val="1"/>
      <w:numFmt w:val="bullet"/>
      <w:lvlText w:val=""/>
      <w:lvlJc w:val="left"/>
      <w:pPr>
        <w:ind w:left="5800" w:hanging="360"/>
      </w:pPr>
      <w:rPr>
        <w:rFonts w:ascii="Wingdings" w:hAnsi="Wingdings" w:hint="default"/>
      </w:rPr>
    </w:lvl>
    <w:lvl w:ilvl="6" w:tplc="04090001" w:tentative="1">
      <w:start w:val="1"/>
      <w:numFmt w:val="bullet"/>
      <w:lvlText w:val=""/>
      <w:lvlJc w:val="left"/>
      <w:pPr>
        <w:ind w:left="6520" w:hanging="360"/>
      </w:pPr>
      <w:rPr>
        <w:rFonts w:ascii="Symbol" w:hAnsi="Symbol" w:hint="default"/>
      </w:rPr>
    </w:lvl>
    <w:lvl w:ilvl="7" w:tplc="04090003" w:tentative="1">
      <w:start w:val="1"/>
      <w:numFmt w:val="bullet"/>
      <w:lvlText w:val="o"/>
      <w:lvlJc w:val="left"/>
      <w:pPr>
        <w:ind w:left="7240" w:hanging="360"/>
      </w:pPr>
      <w:rPr>
        <w:rFonts w:ascii="Courier New" w:hAnsi="Courier New" w:cs="Courier New" w:hint="default"/>
      </w:rPr>
    </w:lvl>
    <w:lvl w:ilvl="8" w:tplc="04090005" w:tentative="1">
      <w:start w:val="1"/>
      <w:numFmt w:val="bullet"/>
      <w:lvlText w:val=""/>
      <w:lvlJc w:val="left"/>
      <w:pPr>
        <w:ind w:left="7960" w:hanging="360"/>
      </w:pPr>
      <w:rPr>
        <w:rFonts w:ascii="Wingdings" w:hAnsi="Wingdings" w:hint="default"/>
      </w:rPr>
    </w:lvl>
  </w:abstractNum>
  <w:abstractNum w:abstractNumId="1" w15:restartNumberingAfterBreak="0">
    <w:nsid w:val="50953D30"/>
    <w:multiLevelType w:val="hybridMultilevel"/>
    <w:tmpl w:val="5AF605D2"/>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 w15:restartNumberingAfterBreak="0">
    <w:nsid w:val="53024947"/>
    <w:multiLevelType w:val="hybridMultilevel"/>
    <w:tmpl w:val="CA06ED64"/>
    <w:lvl w:ilvl="0" w:tplc="3C96A9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B492B9E"/>
    <w:multiLevelType w:val="hybridMultilevel"/>
    <w:tmpl w:val="B2C6F8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06"/>
    <w:rsid w:val="002F0CDC"/>
    <w:rsid w:val="002F48DF"/>
    <w:rsid w:val="0031695F"/>
    <w:rsid w:val="003432CF"/>
    <w:rsid w:val="004E1B6F"/>
    <w:rsid w:val="005C7640"/>
    <w:rsid w:val="005D41CF"/>
    <w:rsid w:val="005F5770"/>
    <w:rsid w:val="00645EF0"/>
    <w:rsid w:val="0065286F"/>
    <w:rsid w:val="006B089E"/>
    <w:rsid w:val="007829DD"/>
    <w:rsid w:val="00860E20"/>
    <w:rsid w:val="00900A00"/>
    <w:rsid w:val="00993DA8"/>
    <w:rsid w:val="00994FAB"/>
    <w:rsid w:val="009D6B53"/>
    <w:rsid w:val="00B52EA3"/>
    <w:rsid w:val="00D33806"/>
    <w:rsid w:val="00D46BC7"/>
    <w:rsid w:val="00F46344"/>
    <w:rsid w:val="00FB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C80DC5-2927-4188-951F-E35516E2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21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Emproto</dc:creator>
  <cp:lastModifiedBy>Bridget Handley</cp:lastModifiedBy>
  <cp:revision>4</cp:revision>
  <dcterms:created xsi:type="dcterms:W3CDTF">2016-03-31T17:40:00Z</dcterms:created>
  <dcterms:modified xsi:type="dcterms:W3CDTF">2016-06-06T13:13:00Z</dcterms:modified>
</cp:coreProperties>
</file>